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3B" w:rsidRDefault="00200A3B" w:rsidP="00200A3B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200A3B" w:rsidRDefault="00200A3B" w:rsidP="00200A3B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926517" w:rsidRDefault="00926517" w:rsidP="00200A3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/>
          <w:sz w:val="24"/>
          <w:szCs w:val="24"/>
          <w:rtl/>
        </w:rPr>
        <w:tab/>
      </w: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1.نوع شخصیت:                                      حقیقی 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حقوقی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مشخصات شخصیت حقیقی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0"/>
        <w:gridCol w:w="2693"/>
        <w:gridCol w:w="2479"/>
        <w:gridCol w:w="2338"/>
      </w:tblGrid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 محل سکونت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26517" w:rsidRPr="002C5BDF" w:rsidRDefault="00926517" w:rsidP="0092651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مشخصات شخصیت حقوقی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0"/>
        <w:gridCol w:w="2693"/>
        <w:gridCol w:w="2479"/>
        <w:gridCol w:w="2338"/>
      </w:tblGrid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سازمان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مالکیت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دولتی/ خصوصی</w:t>
            </w: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مجموعه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 فعالیت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 محل فعالیت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رابط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 رابط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517" w:rsidTr="008E4F76">
        <w:tc>
          <w:tcPr>
            <w:tcW w:w="1840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 سازمان</w:t>
            </w:r>
          </w:p>
        </w:tc>
        <w:tc>
          <w:tcPr>
            <w:tcW w:w="2693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</w:tcPr>
          <w:p w:rsidR="00926517" w:rsidRDefault="00926517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926517" w:rsidRDefault="00926517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26517" w:rsidRDefault="00926517" w:rsidP="00926517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926517" w:rsidRDefault="00926517" w:rsidP="0092651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2.</w:t>
      </w:r>
      <w:r w:rsidRPr="00AC061A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Pr="00AC061A">
        <w:rPr>
          <w:rFonts w:cs="B Nazanin" w:hint="cs"/>
          <w:b/>
          <w:bCs/>
          <w:sz w:val="24"/>
          <w:szCs w:val="24"/>
          <w:rtl/>
          <w:lang w:bidi="fa-IR"/>
        </w:rPr>
        <w:t xml:space="preserve"> در بخش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جذب سرمایه: </w:t>
      </w: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الف) فردی (استعداد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سفیر ورزش 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دانشجوی تحصیلات تکمیلی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طرح</w:t>
      </w:r>
      <w:r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نوآورانه و فناورانه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ب)سازمانی( دستگاه دولتی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باشگاه</w:t>
      </w:r>
      <w:r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ورزشی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کسب و کارها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Pr="00A5250C">
        <w:rPr>
          <w:rFonts w:cs="B Nazanin" w:hint="cs"/>
          <w:sz w:val="16"/>
          <w:szCs w:val="16"/>
          <w:rtl/>
          <w:lang w:bidi="fa-IR"/>
        </w:rPr>
        <w:t>(شرکت</w:t>
      </w:r>
      <w:r>
        <w:rPr>
          <w:rFonts w:cs="B Nazanin" w:hint="eastAsia"/>
          <w:sz w:val="16"/>
          <w:szCs w:val="16"/>
          <w:rtl/>
          <w:lang w:bidi="fa-IR"/>
        </w:rPr>
        <w:t>‌</w:t>
      </w:r>
      <w:r w:rsidRPr="00A5250C">
        <w:rPr>
          <w:rFonts w:cs="B Nazanin" w:hint="cs"/>
          <w:sz w:val="16"/>
          <w:szCs w:val="16"/>
          <w:rtl/>
          <w:lang w:bidi="fa-IR"/>
        </w:rPr>
        <w:t>های دانش بنیان، واحدهای فناور و ....)</w:t>
      </w:r>
    </w:p>
    <w:p w:rsidR="00403A3D" w:rsidRDefault="00403A3D" w:rsidP="00403A3D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p w:rsidR="00403A3D" w:rsidRPr="00403A3D" w:rsidRDefault="00403A3D" w:rsidP="00403A3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03A3D">
        <w:rPr>
          <w:rFonts w:cs="B Nazanin" w:hint="cs"/>
          <w:b/>
          <w:bCs/>
          <w:sz w:val="24"/>
          <w:szCs w:val="24"/>
          <w:rtl/>
          <w:lang w:bidi="fa-IR"/>
        </w:rPr>
        <w:t xml:space="preserve">ج)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 شرکت به عنوان </w:t>
      </w:r>
      <w:r w:rsidRPr="00403A3D">
        <w:rPr>
          <w:rFonts w:cs="B Nazanin" w:hint="cs"/>
          <w:b/>
          <w:bCs/>
          <w:sz w:val="24"/>
          <w:szCs w:val="24"/>
          <w:rtl/>
          <w:lang w:bidi="fa-IR"/>
        </w:rPr>
        <w:t>سرمایه گذار</w:t>
      </w: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26517" w:rsidRDefault="00926517" w:rsidP="0092651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4110B" w:rsidRPr="00926517" w:rsidRDefault="0084110B" w:rsidP="00926517">
      <w:pPr>
        <w:tabs>
          <w:tab w:val="left" w:pos="4035"/>
        </w:tabs>
        <w:bidi/>
        <w:rPr>
          <w:rFonts w:cs="B Nazanin"/>
          <w:sz w:val="24"/>
          <w:szCs w:val="24"/>
        </w:rPr>
      </w:pPr>
    </w:p>
    <w:sectPr w:rsidR="0084110B" w:rsidRPr="00926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DD"/>
    <w:rsid w:val="00200A3B"/>
    <w:rsid w:val="00403A3D"/>
    <w:rsid w:val="00715F1C"/>
    <w:rsid w:val="0084110B"/>
    <w:rsid w:val="00926517"/>
    <w:rsid w:val="00B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C431"/>
  <w15:chartTrackingRefBased/>
  <w15:docId w15:val="{42279B92-97C1-40C6-86C2-1E14CB54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Metrix</dc:creator>
  <cp:keywords/>
  <dc:description/>
  <cp:lastModifiedBy>Morteza</cp:lastModifiedBy>
  <cp:revision>2</cp:revision>
  <dcterms:created xsi:type="dcterms:W3CDTF">2024-10-04T18:50:00Z</dcterms:created>
  <dcterms:modified xsi:type="dcterms:W3CDTF">2024-10-04T18:50:00Z</dcterms:modified>
</cp:coreProperties>
</file>